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x6sf3r491k7" w:id="0"/>
      <w:bookmarkEnd w:id="0"/>
      <w:r w:rsidDel="00000000" w:rsidR="00000000" w:rsidRPr="00000000">
        <w:rPr>
          <w:rtl w:val="0"/>
        </w:rPr>
        <w:t xml:space="preserve">Informations générales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6.0" w:type="dxa"/>
        <w:jc w:val="left"/>
        <w:tblInd w:w="-142.0" w:type="dxa"/>
        <w:tblLayout w:type="fixed"/>
        <w:tblLook w:val="0400"/>
      </w:tblPr>
      <w:tblGrid>
        <w:gridCol w:w="1457"/>
        <w:gridCol w:w="3138"/>
        <w:gridCol w:w="844"/>
        <w:gridCol w:w="3837"/>
        <w:tblGridChange w:id="0">
          <w:tblGrid>
            <w:gridCol w:w="1457"/>
            <w:gridCol w:w="3138"/>
            <w:gridCol w:w="844"/>
            <w:gridCol w:w="3837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Patient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Adresse 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Téléphone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00" w:lineRule="auto"/>
        <w:rPr>
          <w:rFonts w:ascii="Calibri" w:cs="Calibri" w:eastAsia="Calibri" w:hAnsi="Calibri"/>
          <w:color w:val="5a5a5a"/>
        </w:rPr>
      </w:pPr>
      <w:r w:rsidDel="00000000" w:rsidR="00000000" w:rsidRPr="00000000">
        <w:rPr>
          <w:rFonts w:ascii="Calibri" w:cs="Calibri" w:eastAsia="Calibri" w:hAnsi="Calibri"/>
          <w:color w:val="5a5a5a"/>
          <w:rtl w:val="0"/>
        </w:rPr>
        <w:t xml:space="preserve">Information personnelle</w:t>
      </w:r>
    </w:p>
    <w:tbl>
      <w:tblPr>
        <w:tblStyle w:val="Table2"/>
        <w:tblW w:w="9242.0" w:type="dxa"/>
        <w:jc w:val="left"/>
        <w:tblInd w:w="-108.0" w:type="dxa"/>
        <w:tblLayout w:type="fixed"/>
        <w:tblLook w:val="0400"/>
      </w:tblPr>
      <w:tblGrid>
        <w:gridCol w:w="2094"/>
        <w:gridCol w:w="2390"/>
        <w:gridCol w:w="2144"/>
        <w:gridCol w:w="2614"/>
        <w:tblGridChange w:id="0">
          <w:tblGrid>
            <w:gridCol w:w="2094"/>
            <w:gridCol w:w="2390"/>
            <w:gridCol w:w="2144"/>
            <w:gridCol w:w="261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de naissance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Heure de naissance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Lieu de naissance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Lieu d’enfance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Age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Occupation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Statut marital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Enfants &amp; âges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300" w:lineRule="auto"/>
        <w:ind w:left="35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00" w:lineRule="auto"/>
        <w:rPr>
          <w:rFonts w:ascii="Calibri" w:cs="Calibri" w:eastAsia="Calibri" w:hAnsi="Calibri"/>
          <w:color w:val="5a5a5a"/>
        </w:rPr>
      </w:pPr>
      <w:r w:rsidDel="00000000" w:rsidR="00000000" w:rsidRPr="00000000">
        <w:rPr>
          <w:rFonts w:ascii="Calibri" w:cs="Calibri" w:eastAsia="Calibri" w:hAnsi="Calibri"/>
          <w:color w:val="5a5a5a"/>
          <w:rtl w:val="0"/>
        </w:rPr>
        <w:t xml:space="preserve">Objectifs du rendez-vous</w:t>
      </w:r>
    </w:p>
    <w:tbl>
      <w:tblPr>
        <w:tblStyle w:val="Table3"/>
        <w:tblW w:w="9144.0" w:type="dxa"/>
        <w:jc w:val="left"/>
        <w:tblInd w:w="-10.0" w:type="dxa"/>
        <w:tblLayout w:type="fixed"/>
        <w:tblLook w:val="0400"/>
      </w:tblPr>
      <w:tblGrid>
        <w:gridCol w:w="257"/>
        <w:gridCol w:w="8887"/>
        <w:tblGridChange w:id="0">
          <w:tblGrid>
            <w:gridCol w:w="257"/>
            <w:gridCol w:w="8887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 recherche une approche alternative à la médecine allopathique pour gérer une maladie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 voudrais améliorer de façon générale ma santé et réduire ma vulnérabilité aux maladies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 voudrais améliorer mon style de vie et ma nutrition pour améliorer ma santé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Je voudrais pouvoir mieux gérer mon stress et mes anxiétés afin d’être plus stable émotionnellement</w:t>
            </w:r>
          </w:p>
        </w:tc>
      </w:tr>
    </w:tbl>
    <w:p w:rsidR="00000000" w:rsidDel="00000000" w:rsidP="00000000" w:rsidRDefault="00000000" w:rsidRPr="00000000" w14:paraId="0000002B">
      <w:pPr>
        <w:spacing w:after="0" w:line="300" w:lineRule="auto"/>
        <w:ind w:left="35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00" w:lineRule="auto"/>
        <w:rPr>
          <w:rFonts w:ascii="Calibri" w:cs="Calibri" w:eastAsia="Calibri" w:hAnsi="Calibri"/>
          <w:color w:val="5a5a5a"/>
        </w:rPr>
      </w:pPr>
      <w:r w:rsidDel="00000000" w:rsidR="00000000" w:rsidRPr="00000000">
        <w:rPr>
          <w:rFonts w:ascii="Calibri" w:cs="Calibri" w:eastAsia="Calibri" w:hAnsi="Calibri"/>
          <w:color w:val="5a5a5a"/>
          <w:rtl w:val="0"/>
        </w:rPr>
        <w:t xml:space="preserve">Préoccupations</w:t>
      </w:r>
    </w:p>
    <w:tbl>
      <w:tblPr>
        <w:tblStyle w:val="Table4"/>
        <w:tblW w:w="9256.0" w:type="dxa"/>
        <w:jc w:val="left"/>
        <w:tblInd w:w="-108.0" w:type="dxa"/>
        <w:tblLayout w:type="fixed"/>
        <w:tblLook w:val="0400"/>
      </w:tblPr>
      <w:tblGrid>
        <w:gridCol w:w="2664"/>
        <w:gridCol w:w="6592"/>
        <w:tblGridChange w:id="0">
          <w:tblGrid>
            <w:gridCol w:w="2664"/>
            <w:gridCol w:w="6592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Principales préoccupations qui vous ennuient actuellement 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Décrivez les symptômes associés et leur évolution 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Depuis combien de temps souffrez-vous 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Prenez-vous un traitement à l’heure actuelle pour traiter cela 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Qu’aimeriez-vous changer en termes de santé et bien-être regardant ce problème 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1"/>
        <w:keepLines w:val="1"/>
        <w:spacing w:after="0" w:before="240" w:line="240" w:lineRule="auto"/>
        <w:rPr>
          <w:rFonts w:ascii="Calibri" w:cs="Calibri" w:eastAsia="Calibri" w:hAnsi="Calibri"/>
          <w:b w:val="1"/>
          <w:bCs w:val="1"/>
          <w:color w:val="385623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85623"/>
          <w:sz w:val="32"/>
          <w:szCs w:val="32"/>
          <w:rtl w:val="0"/>
        </w:rPr>
        <w:t xml:space="preserve">Informations Santé</w:t>
      </w:r>
    </w:p>
    <w:p w:rsidR="00000000" w:rsidDel="00000000" w:rsidP="00000000" w:rsidRDefault="00000000" w:rsidRPr="00000000" w14:paraId="00000038">
      <w:pPr>
        <w:spacing w:after="0" w:line="300" w:lineRule="auto"/>
        <w:rPr>
          <w:rFonts w:ascii="Calibri" w:cs="Calibri" w:eastAsia="Calibri" w:hAnsi="Calibri"/>
          <w:color w:val="5a5a5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44.0" w:type="dxa"/>
        <w:jc w:val="left"/>
        <w:tblInd w:w="-10.0" w:type="dxa"/>
        <w:tblLayout w:type="fixed"/>
        <w:tblLook w:val="0400"/>
      </w:tblPr>
      <w:tblGrid>
        <w:gridCol w:w="2862"/>
        <w:gridCol w:w="2110"/>
        <w:gridCol w:w="2397"/>
        <w:gridCol w:w="1775"/>
        <w:tblGridChange w:id="0">
          <w:tblGrid>
            <w:gridCol w:w="2862"/>
            <w:gridCol w:w="2110"/>
            <w:gridCol w:w="2397"/>
            <w:gridCol w:w="17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Dernière entrevue avec un médecin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Pression sanguine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Cholestérol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Poids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Taille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Variations de poids 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before="240" w:line="3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Veuillez décrire toutes prescriptions médicales ou compléments alimentaires que vous prenez à l’heure actuelle :</w:t>
      </w:r>
    </w:p>
    <w:tbl>
      <w:tblPr>
        <w:tblStyle w:val="Table6"/>
        <w:tblW w:w="9144.0" w:type="dxa"/>
        <w:jc w:val="left"/>
        <w:tblInd w:w="-108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1284"/>
        <w:gridCol w:w="1439"/>
        <w:gridCol w:w="787"/>
        <w:gridCol w:w="851"/>
        <w:gridCol w:w="1559"/>
        <w:gridCol w:w="3224"/>
        <w:tblGridChange w:id="0">
          <w:tblGrid>
            <w:gridCol w:w="1284"/>
            <w:gridCol w:w="1439"/>
            <w:gridCol w:w="787"/>
            <w:gridCol w:w="851"/>
            <w:gridCol w:w="1559"/>
            <w:gridCol w:w="32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3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Raison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Durée 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Dosage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Fréquence /jour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0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Avant / Après / Pendant les repas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42.0" w:type="dxa"/>
        <w:jc w:val="left"/>
        <w:tblInd w:w="-108.0" w:type="dxa"/>
        <w:tblLayout w:type="fixed"/>
        <w:tblLook w:val="0400"/>
      </w:tblPr>
      <w:tblGrid>
        <w:gridCol w:w="3369"/>
        <w:gridCol w:w="5873"/>
        <w:tblGridChange w:id="0">
          <w:tblGrid>
            <w:gridCol w:w="3369"/>
            <w:gridCol w:w="58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Fumeur 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Consommation d’alcool 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Consommation d’autres substances récréatives (drogues) 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Historique de précédentes opérations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before="240" w:line="300" w:lineRule="auto"/>
        <w:rPr>
          <w:rFonts w:ascii="Calibri" w:cs="Calibri" w:eastAsia="Calibri" w:hAnsi="Calibri"/>
          <w:color w:val="5a5a5a"/>
        </w:rPr>
      </w:pPr>
      <w:r w:rsidDel="00000000" w:rsidR="00000000" w:rsidRPr="00000000">
        <w:rPr>
          <w:rFonts w:ascii="Calibri" w:cs="Calibri" w:eastAsia="Calibri" w:hAnsi="Calibri"/>
          <w:color w:val="5a5a5a"/>
          <w:rtl w:val="0"/>
        </w:rPr>
        <w:t xml:space="preserve">Historique de santé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(cocher les cases applicables)</w:t>
      </w:r>
      <w:r w:rsidDel="00000000" w:rsidR="00000000" w:rsidRPr="00000000">
        <w:rPr>
          <w:rtl w:val="0"/>
        </w:rPr>
      </w:r>
    </w:p>
    <w:tbl>
      <w:tblPr>
        <w:tblStyle w:val="Table8"/>
        <w:tblW w:w="7939.0" w:type="dxa"/>
        <w:jc w:val="left"/>
        <w:tblInd w:w="-48.0" w:type="dxa"/>
        <w:tblLayout w:type="fixed"/>
        <w:tblLook w:val="0400"/>
      </w:tblPr>
      <w:tblGrid>
        <w:gridCol w:w="2596"/>
        <w:gridCol w:w="470"/>
        <w:gridCol w:w="514"/>
        <w:gridCol w:w="582"/>
        <w:gridCol w:w="2211"/>
        <w:gridCol w:w="470"/>
        <w:gridCol w:w="514"/>
        <w:gridCol w:w="582"/>
        <w:tblGridChange w:id="0">
          <w:tblGrid>
            <w:gridCol w:w="2596"/>
            <w:gridCol w:w="470"/>
            <w:gridCol w:w="514"/>
            <w:gridCol w:w="582"/>
            <w:gridCol w:w="2211"/>
            <w:gridCol w:w="470"/>
            <w:gridCol w:w="514"/>
            <w:gridCol w:w="5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000000" w:space="0" w:sz="0" w:val="nil"/>
            </w:tcBorders>
            <w:shd w:fill="ffffff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000000" w:space="0" w:sz="0" w:val="nil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Moi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000000" w:space="0" w:sz="0" w:val="nil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Père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000000" w:space="0" w:sz="0" w:val="nil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Mère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7f7f7f" w:space="0" w:sz="8" w:val="single"/>
              <w:right w:color="000000" w:space="0" w:sz="0" w:val="nil"/>
            </w:tcBorders>
            <w:shd w:fill="ffffff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000000" w:space="0" w:sz="0" w:val="nil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Moi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000000" w:space="0" w:sz="0" w:val="nil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Père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000000" w:space="0" w:sz="0" w:val="nil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Mère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Allergies alimentaires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Cancer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Allergies médicales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Chimiothérapie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Attaque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Traitement par radiations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AVC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Hépatite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Complications par suite de traitements dentaires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Hépatite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Gencives qui saignent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Autre hépatite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Gencives qui se rétractent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Mononucléose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Glaucome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Jaunisse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Opération des yeux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Anémie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Douleur dans l'oreille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Calcul biliaire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Tintement dans l'oreille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Maladies rénales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Souffle court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Calcul rénal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Asthme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Maladies urinaires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Pneumonie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Problèmes de thyroïde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Haute pression sanguine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Ulcères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Basse pression sanguine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Saignement intestinal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Vertige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Constipation chronique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Evanouissement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Diarrhée récurrente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Epilepsie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Arthrite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Convulsions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Arthrose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Diabètes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Apnée du sommeil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Gonflement des pieds ou des chevilles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Insomnie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Douleur dans le thorax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Traitement psychiatrique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Implant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Maladies sexuellement transmissibles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Angine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Exposition au VIH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Souffle au cœur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Psoriasis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Crise cardiaque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Crise de panique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Opération du cœur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Acné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Rhumatisme articulaire aigu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d9d9d9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Hypertension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d9d9d9" w:space="0" w:sz="8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spacing w:after="300" w:line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300" w:line="3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Antécédents d’autres maladies ou problèmes non cités ? (Listez tout autre problème, opérations, trauma, accidents, addictions… ou évènement important dans votre vie)</w:t>
      </w:r>
    </w:p>
    <w:p w:rsidR="00000000" w:rsidDel="00000000" w:rsidP="00000000" w:rsidRDefault="00000000" w:rsidRPr="00000000" w14:paraId="00000160">
      <w:pPr>
        <w:spacing w:after="300" w:line="3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Autre signifiante maladie du coté familiale ?</w:t>
      </w:r>
    </w:p>
    <w:p w:rsidR="00000000" w:rsidDel="00000000" w:rsidP="00000000" w:rsidRDefault="00000000" w:rsidRPr="00000000" w14:paraId="00000161">
      <w:pPr>
        <w:spacing w:after="300" w:line="30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300" w:line="300" w:lineRule="auto"/>
        <w:rPr>
          <w:rFonts w:ascii="Calibri" w:cs="Calibri" w:eastAsia="Calibri" w:hAnsi="Calibri"/>
          <w:color w:val="5a5a5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="300" w:lineRule="auto"/>
        <w:rPr>
          <w:rFonts w:ascii="Calibri" w:cs="Calibri" w:eastAsia="Calibri" w:hAnsi="Calibri"/>
          <w:color w:val="5a5a5a"/>
        </w:rPr>
      </w:pPr>
      <w:r w:rsidDel="00000000" w:rsidR="00000000" w:rsidRPr="00000000">
        <w:rPr>
          <w:rFonts w:ascii="Calibri" w:cs="Calibri" w:eastAsia="Calibri" w:hAnsi="Calibri"/>
          <w:color w:val="5a5a5a"/>
          <w:rtl w:val="0"/>
        </w:rPr>
        <w:t xml:space="preserve">Exercice</w:t>
      </w:r>
    </w:p>
    <w:tbl>
      <w:tblPr>
        <w:tblStyle w:val="Table9"/>
        <w:tblW w:w="9144.0" w:type="dxa"/>
        <w:jc w:val="left"/>
        <w:tblInd w:w="-10.0" w:type="dxa"/>
        <w:tblLayout w:type="fixed"/>
        <w:tblLook w:val="0400"/>
      </w:tblPr>
      <w:tblGrid>
        <w:gridCol w:w="9144"/>
        <w:tblGridChange w:id="0">
          <w:tblGrid>
            <w:gridCol w:w="91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Est-ce que vous pratiquez à l’heure actuelle des exercices physiques ? Si oui de quels types et à quelle fréquence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Avez-vous déjà pratiqué du yoga ? Quel type ? Fréquence 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spacing w:after="0" w:before="240" w:line="300" w:lineRule="auto"/>
        <w:rPr>
          <w:rFonts w:ascii="Calibri" w:cs="Calibri" w:eastAsia="Calibri" w:hAnsi="Calibri"/>
          <w:color w:val="5a5a5a"/>
        </w:rPr>
      </w:pPr>
      <w:r w:rsidDel="00000000" w:rsidR="00000000" w:rsidRPr="00000000">
        <w:rPr>
          <w:rFonts w:ascii="Calibri" w:cs="Calibri" w:eastAsia="Calibri" w:hAnsi="Calibri"/>
          <w:color w:val="5a5a5a"/>
          <w:rtl w:val="0"/>
        </w:rPr>
        <w:t xml:space="preserve">Alimentation</w:t>
      </w:r>
    </w:p>
    <w:tbl>
      <w:tblPr>
        <w:tblStyle w:val="Table10"/>
        <w:tblW w:w="9144.0" w:type="dxa"/>
        <w:jc w:val="left"/>
        <w:tblInd w:w="-10.0" w:type="dxa"/>
        <w:tblLayout w:type="fixed"/>
        <w:tblLook w:val="0400"/>
      </w:tblPr>
      <w:tblGrid>
        <w:gridCol w:w="9144"/>
        <w:tblGridChange w:id="0">
          <w:tblGrid>
            <w:gridCol w:w="91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Régime alimentaire (végétarien, omnivore, végan), allergies / intolérances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de repas par jour ? appétit 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spacing w:after="0" w:line="3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spacing w:after="0" w:before="240" w:line="300" w:lineRule="auto"/>
        <w:rPr>
          <w:rFonts w:ascii="Calibri" w:cs="Calibri" w:eastAsia="Calibri" w:hAnsi="Calibri"/>
          <w:color w:val="5a5a5a"/>
        </w:rPr>
      </w:pPr>
      <w:r w:rsidDel="00000000" w:rsidR="00000000" w:rsidRPr="00000000">
        <w:rPr>
          <w:rFonts w:ascii="Calibri" w:cs="Calibri" w:eastAsia="Calibri" w:hAnsi="Calibri"/>
          <w:color w:val="5a5a5a"/>
          <w:rtl w:val="0"/>
        </w:rPr>
        <w:t xml:space="preserve">Questions pour la gente féminine</w:t>
      </w:r>
    </w:p>
    <w:tbl>
      <w:tblPr>
        <w:tblStyle w:val="Table11"/>
        <w:tblW w:w="9144.0" w:type="dxa"/>
        <w:jc w:val="left"/>
        <w:tblInd w:w="-10.0" w:type="dxa"/>
        <w:tblLayout w:type="fixed"/>
        <w:tblLook w:val="0400"/>
      </w:tblPr>
      <w:tblGrid>
        <w:gridCol w:w="9144"/>
        <w:tblGridChange w:id="0">
          <w:tblGrid>
            <w:gridCol w:w="91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5a5a5a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8928.0" w:type="dxa"/>
              <w:jc w:val="left"/>
              <w:tblLayout w:type="fixed"/>
              <w:tblLook w:val="0400"/>
            </w:tblPr>
            <w:tblGrid>
              <w:gridCol w:w="3247"/>
              <w:gridCol w:w="5681"/>
              <w:tblGridChange w:id="0">
                <w:tblGrid>
                  <w:gridCol w:w="3247"/>
                  <w:gridCol w:w="568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6F">
                  <w:pPr>
                    <w:spacing w:after="0"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Age à votre premier cycle :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0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1">
                  <w:pPr>
                    <w:spacing w:after="0"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Contraception ? (Quel type)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2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3">
                  <w:pPr>
                    <w:spacing w:after="0"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Cycle (durée, régularité, durée du cycle, quantité)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4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5">
                  <w:pPr>
                    <w:spacing w:after="0"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Présence de caillots de sang ?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6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7">
                  <w:pPr>
                    <w:spacing w:after="0"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Douleurs ? PMS ?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8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9">
                  <w:pPr>
                    <w:spacing w:after="0"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Êtes-vous enceinte ? De combien de mois ?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A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B">
                  <w:pPr>
                    <w:spacing w:after="0"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Nombre de précédentes grossesses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C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D">
                  <w:pPr>
                    <w:spacing w:after="0"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Historique d’infections urinaires ?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E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7F">
                  <w:pPr>
                    <w:spacing w:after="0"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Stade de ménopause, symptômes associés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80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81">
                  <w:pPr>
                    <w:spacing w:after="0" w:line="24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Libido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82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spacing w:after="0" w:before="240" w:line="3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5a5a5a"/>
          <w:rtl w:val="0"/>
        </w:rPr>
        <w:t xml:space="preserve">Questions pour la gente masculine</w:t>
      </w:r>
      <w:r w:rsidDel="00000000" w:rsidR="00000000" w:rsidRPr="00000000">
        <w:rPr>
          <w:rtl w:val="0"/>
        </w:rPr>
      </w:r>
    </w:p>
    <w:tbl>
      <w:tblPr>
        <w:tblStyle w:val="Table13"/>
        <w:tblW w:w="9144.0" w:type="dxa"/>
        <w:jc w:val="left"/>
        <w:tblInd w:w="-10.0" w:type="dxa"/>
        <w:tblLayout w:type="fixed"/>
        <w:tblLook w:val="0400"/>
      </w:tblPr>
      <w:tblGrid>
        <w:gridCol w:w="9144"/>
        <w:tblGridChange w:id="0">
          <w:tblGrid>
            <w:gridCol w:w="91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8928.0" w:type="dxa"/>
              <w:jc w:val="left"/>
              <w:tblLayout w:type="fixed"/>
              <w:tblLook w:val="0400"/>
            </w:tblPr>
            <w:tblGrid>
              <w:gridCol w:w="2919"/>
              <w:gridCol w:w="6009"/>
              <w:tblGridChange w:id="0">
                <w:tblGrid>
                  <w:gridCol w:w="2919"/>
                  <w:gridCol w:w="60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86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Problème de prostate ?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87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88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Autre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89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8A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Libido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8B">
                  <w:pPr>
                    <w:spacing w:after="0" w:line="300" w:lineRule="auto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spacing w:after="0" w:line="240" w:lineRule="auto"/>
        <w:rPr>
          <w:rFonts w:ascii="Calibri" w:cs="Calibri" w:eastAsia="Calibri" w:hAnsi="Calibri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Calibri" w:cs="Calibri" w:eastAsia="Calibri" w:hAnsi="Calibri"/>
          <w:b w:val="1"/>
          <w:bCs w:val="1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Quels symptômes expérimentez-vous en général ? (Cocher les cases qui vous concernent dans les listes ci-dessous)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Calibri" w:cs="Calibri" w:eastAsia="Calibri" w:hAnsi="Calibri"/>
          <w:b w:val="1"/>
          <w:bCs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106.000000000002" w:type="dxa"/>
        <w:jc w:val="left"/>
        <w:tblInd w:w="-10.0" w:type="dxa"/>
        <w:tblLayout w:type="fixed"/>
        <w:tblLook w:val="0400"/>
      </w:tblPr>
      <w:tblGrid>
        <w:gridCol w:w="1673"/>
        <w:gridCol w:w="216"/>
        <w:gridCol w:w="2353"/>
        <w:gridCol w:w="216"/>
        <w:gridCol w:w="2299"/>
        <w:gridCol w:w="216"/>
        <w:gridCol w:w="2133"/>
        <w:tblGridChange w:id="0">
          <w:tblGrid>
            <w:gridCol w:w="1673"/>
            <w:gridCol w:w="216"/>
            <w:gridCol w:w="2353"/>
            <w:gridCol w:w="216"/>
            <w:gridCol w:w="2299"/>
            <w:gridCol w:w="216"/>
            <w:gridCol w:w="2133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3f3f3f" w:space="0" w:sz="6" w:val="single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Calibri" w:cs="Calibri" w:eastAsia="Calibri" w:hAnsi="Calibri"/>
              </w:rPr>
            </w:pPr>
            <w:bookmarkStart w:colFirst="0" w:colLast="0" w:name="_oy2ipgdec6m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Digestion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8" w:val="single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Irrégulière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8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Digestion rapide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4" w:val="single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f3f3f" w:space="0" w:sz="8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Digestion lente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3f3f3f" w:space="0" w:sz="6" w:val="single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Flatulence / Gaz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Indigestion acide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Sensation de lourdeur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3f3f3f" w:space="0" w:sz="6" w:val="single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Gonflement abdominal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Brûlures d'estomac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Léthargie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3f3f3f" w:space="0" w:sz="6" w:val="single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Gargouillement intestinale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Sensation de brûlure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S'endort après manger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3f3f3f" w:space="0" w:sz="6" w:val="single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Souffle court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Sensation de faim toujours présente même après manger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Energie basse après manger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3f3f3f" w:space="0" w:sz="6" w:val="single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Ballonnement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Nausée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Sécrétion excessive de mucus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3f3f3f" w:space="0" w:sz="6" w:val="single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Envie de vomir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Appétit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Irrégulier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Faim de loup en général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Faim émotionnelle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Mange parfois à minuit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Pas de vraie sensation de faim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Envie de manger de larges quantités de nourriture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 sent hypoglycémique quand ne mange pas à temps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Envie 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Sucreries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Nourriture chaude, sèche et épicée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Nourriture chaude et piquante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Nourriture et boissons refroidissantes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Vin et alcool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Viande ou autres protéines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Elimination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Tendance à la constipation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Tendance à la diarrhée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Mucus dans les selles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Sèche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Liquide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Formée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Irrégulière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Régulière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N'apporte pas de satisfaction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Avec des gaz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Douleur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Changeante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Brûlante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Sourde, étouffée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Vague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Tranchante et nette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Déchirante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Profonde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Avec palpitations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Avec des migraines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Coupante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Avec fièvre, nausée et irritabilité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Insupportable, coupe le souffle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Intense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Peau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Sèche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Acné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Huileuse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Craquée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Rougeurs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Epaisse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Rugueuse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Urticaire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Froide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Décolorée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Chaude au toucher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Irrégulière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Boutons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Brillante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Irritée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Qui gratte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Sommeil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Insomnie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Sommeil interrompu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Sommeil excessif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Difficulté à s'endormir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Besoin d'être dans le noir complet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Sieste durant la journée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N'est pas dérangé et est rassuré par la présence de lumière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Besoin de lire ou de regarder la télévision avant de dormir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Sommeil lourd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Réveil difficile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Hypersomnie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Allergies saisonnières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Souffle court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Rougeurs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Nez qui coule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Toux sifflante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Yeux irrités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Yeux larmoyants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Respiration gênée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Inflammation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Congestion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Sensibilité alimentaire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Solanacées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Nourriture chaude et piquante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Laitage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Restes de précédents repas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Aliments aigre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Blé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Fruits secs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Nourriture fermentée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Nourriture crue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Transpiration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Peu ou 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Excessive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Froide et moite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Profuse avec odeur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Réaction musculaire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Mouvement convulsif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Contusion, bleu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Tumeurs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Crampes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Sensibilité au toucher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Kystes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Faiblesse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Douloureux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Croissance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Engourdissement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Avec excessive chaleur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Faiblesse généralisée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Picotement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Spasmes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Os et articulations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Douloureux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Enflammé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Joints gonflés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Qui claque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Chaud / fiévreux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Tumeurs osseuses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Qui craque avec un bruit sec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Excroissance osseuse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Rigide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Arthrite inflammatoire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Cancer osseux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Qui bouge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Polyarthrite rhumatoïde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Sans inflammation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Ostéopénie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Ostéomyélite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Sclérose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Ostéoporose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Bursite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Circulation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Extrémités froides (pieds et mains)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Mains / Pieds brûlants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Mains froides et moites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Marque facilement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Varices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Tendance à saigner facilement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Thrombose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Poids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Variable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Tendance à gagner du poids facilement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Difficulté à prendre du poids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Tendance vers de l'hyper métabolisme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 surpoids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Mince ou maigre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Obèse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Corpulent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Symptomatologie générale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Toux sèche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Saignement spontané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Rhume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Tintement dans les oreilles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Odorat hyper sensible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Etourdi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Perte de cheveux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Congestion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Sècheresse (interne / externe)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Soif excessive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Urination excessive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Hémorroïdes (externes, sans saignement)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Hémorroïdes (interne, avec saignements)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Urination fréquente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Mal au dos (Sacrum, lombaires)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Bouffées de chaleur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Fibromes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Métabolisme irrégulier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Tendance à avoir des inflammations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Salivation excessive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Bouche sèche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Métabolisme lent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Gencives qui se rétractent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Albuminurie (albumines dans l'urine)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Décoloration maronnâtes / noirâtre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Lipome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Fatigue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Cataracte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Diminution en force, réponse et rigidité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Paralysie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Hernie discale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Hernie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Difficulté à transpirer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Extrémités froides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836967" w:space="0" w:sz="4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Emotions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Dépression passagère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Dépression extrême avec des envies suicidaires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Dépression prolongée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Difficulté / impossibilité à se concentrer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Négligé, désordonné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Perte de mémoire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Colère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Anxiétés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Confus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Ressentiment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Avide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Insécurité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Critique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Attachement excessif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Sentiment de solitude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Envieux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Léthargie mentale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Nervosité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Langue acerbe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Résistant au changement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Désire vengeance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Paresseux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Agitation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Intolérant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 peut pardonner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Pensée répétitive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Agressif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Butté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Déphasé, dans l'espace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la recherche de prestige, pouvoir et 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S'ennuie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Succès / Echec mentalité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Relations avec l'entourage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Parle beaucoup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Recherche à dominer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36967" w:space="0" w:sz="4" w:val="single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Parle lentement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Incertain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Perfectionniste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Recherche le plaisir et le confort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Anxieux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Compétitif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Tendance à être très attaché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 sent seul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Recherche à acquérir plus de connaissances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Sans assurance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Timide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000000" w:space="0" w:sz="0" w:val="nil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3f3f3f" w:space="0" w:sz="6" w:val="single"/>
              <w:bottom w:color="3f3f3f" w:space="0" w:sz="6" w:val="single"/>
              <w:right w:color="3f3f3f" w:space="0" w:sz="6" w:val="single"/>
            </w:tcBorders>
            <w:shd w:fill="a5a5a5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6" w:val="single"/>
              <w:bottom w:color="3f3f3f" w:space="0" w:sz="8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Déphasé, dans l'espace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3f3f3f" w:space="0" w:sz="8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4" w:val="single"/>
              <w:bottom w:color="3f3f3f" w:space="0" w:sz="4" w:val="single"/>
              <w:right w:color="3f3f3f" w:space="0" w:sz="4" w:val="single"/>
            </w:tcBorders>
            <w:shd w:fill="f2f2f2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f3f3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3f3f3f" w:space="0" w:sz="8" w:val="single"/>
              <w:bottom w:color="3f3f3f" w:space="0" w:sz="8" w:val="single"/>
              <w:right w:color="3f3f3f" w:space="0" w:sz="8" w:val="single"/>
            </w:tcBorders>
            <w:shd w:fill="ffffff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6">
      <w:pPr>
        <w:tabs>
          <w:tab w:val="left" w:leader="none" w:pos="2430"/>
          <w:tab w:val="left" w:leader="none" w:pos="7320"/>
        </w:tabs>
        <w:spacing w:after="0" w:line="240" w:lineRule="auto"/>
        <w:rPr>
          <w:rFonts w:ascii="Trebuchet MS" w:cs="Trebuchet MS" w:eastAsia="Trebuchet MS" w:hAnsi="Trebuchet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fr"/>
      </w:rPr>
    </w:rPrDefault>
    <w:pPrDefault>
      <w:pPr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40" w:before="300" w:lineRule="auto"/>
      <w:jc w:val="left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spacing w:after="0" w:lineRule="auto"/>
      <w:jc w:val="left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spacing w:after="0" w:lineRule="auto"/>
      <w:jc w:val="left"/>
    </w:pPr>
    <w:rPr>
      <w:smallCaps w:val="1"/>
      <w:sz w:val="24"/>
      <w:szCs w:val="24"/>
    </w:rPr>
  </w:style>
  <w:style w:type="paragraph" w:styleId="Heading4">
    <w:name w:val="heading 4"/>
    <w:basedOn w:val="Normal"/>
    <w:next w:val="Normal"/>
    <w:pPr>
      <w:spacing w:after="0" w:lineRule="auto"/>
      <w:jc w:val="left"/>
    </w:pPr>
    <w:rPr>
      <w:i w:val="1"/>
      <w:iCs w:val="1"/>
      <w:smallCaps w:val="1"/>
      <w:sz w:val="22"/>
      <w:szCs w:val="22"/>
    </w:rPr>
  </w:style>
  <w:style w:type="paragraph" w:styleId="Heading5">
    <w:name w:val="heading 5"/>
    <w:basedOn w:val="Normal"/>
    <w:next w:val="Normal"/>
    <w:pPr>
      <w:spacing w:after="0" w:lineRule="auto"/>
      <w:jc w:val="left"/>
    </w:pPr>
    <w:rPr>
      <w:smallCaps w:val="1"/>
      <w:color w:val="2957bd"/>
      <w:sz w:val="22"/>
      <w:szCs w:val="22"/>
    </w:rPr>
  </w:style>
  <w:style w:type="paragraph" w:styleId="Heading6">
    <w:name w:val="heading 6"/>
    <w:basedOn w:val="Normal"/>
    <w:next w:val="Normal"/>
    <w:pPr>
      <w:spacing w:after="0" w:lineRule="auto"/>
      <w:jc w:val="left"/>
    </w:pPr>
    <w:rPr>
      <w:smallCaps w:val="1"/>
      <w:color w:val="5982db"/>
      <w:sz w:val="22"/>
      <w:szCs w:val="22"/>
    </w:rPr>
  </w:style>
  <w:style w:type="paragraph" w:styleId="Title">
    <w:name w:val="Title"/>
    <w:basedOn w:val="Normal"/>
    <w:next w:val="Normal"/>
    <w:pPr>
      <w:pBdr>
        <w:top w:color="5982db" w:space="1" w:sz="8" w:val="single"/>
      </w:pBdr>
      <w:spacing w:after="120" w:line="240" w:lineRule="auto"/>
      <w:jc w:val="right"/>
    </w:pPr>
    <w:rPr>
      <w:smallCaps w:val="1"/>
      <w:color w:val="262626"/>
      <w:sz w:val="52"/>
      <w:szCs w:val="52"/>
    </w:rPr>
  </w:style>
  <w:style w:type="paragraph" w:styleId="Subtitle">
    <w:name w:val="Subtitle"/>
    <w:basedOn w:val="Normal"/>
    <w:next w:val="Normal"/>
    <w:pPr>
      <w:spacing w:after="720" w:line="240" w:lineRule="auto"/>
      <w:jc w:val="right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